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F5223" w14:textId="7F67E4C4" w:rsidR="00ED2A0F" w:rsidRDefault="00ED2A0F" w:rsidP="00ED2A0F">
      <w:pPr>
        <w:jc w:val="center"/>
        <w:rPr>
          <w:rFonts w:ascii="Times New Roman" w:hAnsi="Times New Roman"/>
          <w:bCs/>
          <w:lang w:val="sr-Cyrl-CS"/>
        </w:rPr>
      </w:pPr>
      <w:r w:rsidRPr="00CA784F">
        <w:rPr>
          <w:rFonts w:ascii="Times New Roman" w:hAnsi="Times New Roman"/>
          <w:b/>
          <w:bCs/>
          <w:lang w:val="sr-Cyrl-CS"/>
        </w:rPr>
        <w:t>Табела 5.2.</w:t>
      </w:r>
      <w:r w:rsidRPr="00CA784F">
        <w:rPr>
          <w:rFonts w:ascii="Times New Roman" w:hAnsi="Times New Roman"/>
          <w:bCs/>
          <w:lang w:val="sr-Cyrl-CS"/>
        </w:rPr>
        <w:t>Спецификација предмета</w:t>
      </w:r>
    </w:p>
    <w:p w14:paraId="4FC0216C" w14:textId="77777777" w:rsidR="00D4410A" w:rsidRPr="004B7F53" w:rsidRDefault="00D4410A" w:rsidP="00ED2A0F">
      <w:pPr>
        <w:jc w:val="center"/>
        <w:rPr>
          <w:rFonts w:ascii="Times New Roman" w:hAnsi="Times New Roman"/>
          <w:bCs/>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1"/>
        <w:gridCol w:w="1921"/>
        <w:gridCol w:w="1140"/>
        <w:gridCol w:w="1989"/>
        <w:gridCol w:w="1229"/>
      </w:tblGrid>
      <w:tr w:rsidR="00ED2A0F" w:rsidRPr="00092214" w14:paraId="1F54B7F9" w14:textId="77777777" w:rsidTr="00435783">
        <w:trPr>
          <w:trHeight w:val="227"/>
          <w:jc w:val="center"/>
        </w:trPr>
        <w:tc>
          <w:tcPr>
            <w:tcW w:w="9350" w:type="dxa"/>
            <w:gridSpan w:val="5"/>
            <w:vAlign w:val="center"/>
          </w:tcPr>
          <w:p w14:paraId="346EF25D" w14:textId="77777777" w:rsidR="00ED2A0F" w:rsidRPr="00D937CB" w:rsidRDefault="00ED2A0F" w:rsidP="00435783">
            <w:pPr>
              <w:tabs>
                <w:tab w:val="left" w:pos="567"/>
              </w:tabs>
              <w:spacing w:after="60"/>
              <w:rPr>
                <w:rFonts w:ascii="Times New Roman" w:hAnsi="Times New Roman"/>
                <w:b/>
                <w:bCs/>
                <w:sz w:val="20"/>
                <w:szCs w:val="20"/>
              </w:rPr>
            </w:pPr>
            <w:r>
              <w:rPr>
                <w:rFonts w:ascii="Times New Roman" w:hAnsi="Times New Roman"/>
                <w:b/>
                <w:bCs/>
                <w:sz w:val="20"/>
                <w:szCs w:val="20"/>
                <w:lang w:val="sr-Cyrl-CS"/>
              </w:rPr>
              <w:t>Студијски програм</w:t>
            </w:r>
            <w:r w:rsidRPr="00092214">
              <w:rPr>
                <w:rFonts w:ascii="Times New Roman" w:hAnsi="Times New Roman"/>
                <w:b/>
                <w:bCs/>
                <w:sz w:val="20"/>
                <w:szCs w:val="20"/>
                <w:lang w:val="sr-Cyrl-CS"/>
              </w:rPr>
              <w:t>:</w:t>
            </w:r>
            <w:r w:rsidRPr="000E73C2">
              <w:rPr>
                <w:rFonts w:ascii="Times New Roman" w:hAnsi="Times New Roman"/>
                <w:b/>
                <w:bCs/>
                <w:sz w:val="20"/>
                <w:szCs w:val="20"/>
                <w:lang w:val="sr-Cyrl-CS"/>
              </w:rPr>
              <w:t xml:space="preserve"> Климатске промене и адаптација на климатске промене</w:t>
            </w:r>
          </w:p>
        </w:tc>
      </w:tr>
      <w:tr w:rsidR="00ED2A0F" w:rsidRPr="00092214" w14:paraId="1846B329" w14:textId="77777777" w:rsidTr="00435783">
        <w:trPr>
          <w:trHeight w:val="227"/>
          <w:jc w:val="center"/>
        </w:trPr>
        <w:tc>
          <w:tcPr>
            <w:tcW w:w="9350" w:type="dxa"/>
            <w:gridSpan w:val="5"/>
            <w:vAlign w:val="center"/>
          </w:tcPr>
          <w:p w14:paraId="10228B4D" w14:textId="4C0C47E9" w:rsidR="00ED2A0F" w:rsidRPr="00ED2A0F" w:rsidRDefault="00ED2A0F" w:rsidP="00435783">
            <w:pPr>
              <w:tabs>
                <w:tab w:val="left" w:pos="567"/>
              </w:tabs>
              <w:spacing w:after="60"/>
              <w:rPr>
                <w:rFonts w:ascii="Times New Roman" w:hAnsi="Times New Roman"/>
                <w:sz w:val="20"/>
                <w:szCs w:val="20"/>
                <w:lang w:val="sr-Cyrl-RS"/>
              </w:rPr>
            </w:pPr>
            <w:r w:rsidRPr="00092214">
              <w:rPr>
                <w:rFonts w:ascii="Times New Roman" w:hAnsi="Times New Roman"/>
                <w:b/>
                <w:bCs/>
                <w:sz w:val="20"/>
                <w:szCs w:val="20"/>
                <w:lang w:val="sr-Cyrl-CS"/>
              </w:rPr>
              <w:t xml:space="preserve">Назив предмета: </w:t>
            </w:r>
            <w:r>
              <w:rPr>
                <w:rFonts w:ascii="Times New Roman" w:hAnsi="Times New Roman"/>
                <w:b/>
                <w:bCs/>
                <w:sz w:val="20"/>
                <w:szCs w:val="20"/>
                <w:lang w:val="sr-Cyrl-CS"/>
              </w:rPr>
              <w:t>Рад на тексту мастер рада</w:t>
            </w:r>
          </w:p>
        </w:tc>
      </w:tr>
      <w:tr w:rsidR="00ED2A0F" w:rsidRPr="00092214" w14:paraId="0D311FBA" w14:textId="77777777" w:rsidTr="00435783">
        <w:trPr>
          <w:trHeight w:val="227"/>
          <w:jc w:val="center"/>
        </w:trPr>
        <w:tc>
          <w:tcPr>
            <w:tcW w:w="9350" w:type="dxa"/>
            <w:gridSpan w:val="5"/>
            <w:vAlign w:val="center"/>
          </w:tcPr>
          <w:p w14:paraId="6B53E97C" w14:textId="77777777" w:rsidR="00ED2A0F" w:rsidRPr="000727D2" w:rsidRDefault="00ED2A0F" w:rsidP="00435783">
            <w:pPr>
              <w:tabs>
                <w:tab w:val="left" w:pos="567"/>
              </w:tabs>
              <w:spacing w:after="60"/>
              <w:rPr>
                <w:rFonts w:ascii="Times New Roman" w:hAnsi="Times New Roman"/>
                <w:b/>
                <w:bCs/>
                <w:sz w:val="20"/>
                <w:szCs w:val="20"/>
              </w:rPr>
            </w:pPr>
            <w:r w:rsidRPr="00092214">
              <w:rPr>
                <w:rFonts w:ascii="Times New Roman" w:hAnsi="Times New Roman"/>
                <w:b/>
                <w:bCs/>
                <w:sz w:val="20"/>
                <w:szCs w:val="20"/>
                <w:lang w:val="sr-Cyrl-CS"/>
              </w:rPr>
              <w:t>Наставник</w:t>
            </w:r>
            <w:r w:rsidRPr="00092214">
              <w:rPr>
                <w:rFonts w:ascii="Times New Roman" w:hAnsi="Times New Roman"/>
                <w:b/>
                <w:bCs/>
                <w:sz w:val="20"/>
                <w:szCs w:val="20"/>
              </w:rPr>
              <w:t>/</w:t>
            </w:r>
            <w:proofErr w:type="spellStart"/>
            <w:r w:rsidRPr="00092214">
              <w:rPr>
                <w:rFonts w:ascii="Times New Roman" w:hAnsi="Times New Roman"/>
                <w:b/>
                <w:bCs/>
                <w:sz w:val="20"/>
                <w:szCs w:val="20"/>
              </w:rPr>
              <w:t>наставници</w:t>
            </w:r>
            <w:proofErr w:type="spellEnd"/>
            <w:r w:rsidRPr="00092214">
              <w:rPr>
                <w:rFonts w:ascii="Times New Roman" w:hAnsi="Times New Roman"/>
                <w:b/>
                <w:bCs/>
                <w:sz w:val="20"/>
                <w:szCs w:val="20"/>
                <w:lang w:val="sr-Cyrl-CS"/>
              </w:rPr>
              <w:t>:</w:t>
            </w:r>
            <w:r>
              <w:rPr>
                <w:rFonts w:ascii="Times New Roman" w:hAnsi="Times New Roman"/>
                <w:b/>
                <w:bCs/>
                <w:sz w:val="20"/>
                <w:szCs w:val="20"/>
                <w:lang w:val="sr-Cyrl-CS"/>
              </w:rPr>
              <w:t xml:space="preserve"> </w:t>
            </w:r>
          </w:p>
        </w:tc>
      </w:tr>
      <w:tr w:rsidR="00ED2A0F" w:rsidRPr="00092214" w14:paraId="41E0FBB3" w14:textId="77777777" w:rsidTr="00435783">
        <w:trPr>
          <w:trHeight w:val="227"/>
          <w:jc w:val="center"/>
        </w:trPr>
        <w:tc>
          <w:tcPr>
            <w:tcW w:w="9350" w:type="dxa"/>
            <w:gridSpan w:val="5"/>
            <w:vAlign w:val="center"/>
          </w:tcPr>
          <w:p w14:paraId="309AE8C8" w14:textId="77777777" w:rsidR="00ED2A0F" w:rsidRPr="00092214" w:rsidRDefault="00ED2A0F" w:rsidP="00435783">
            <w:pPr>
              <w:tabs>
                <w:tab w:val="left" w:pos="567"/>
              </w:tabs>
              <w:spacing w:after="60"/>
              <w:rPr>
                <w:rFonts w:ascii="Times New Roman" w:hAnsi="Times New Roman"/>
                <w:sz w:val="20"/>
                <w:szCs w:val="20"/>
                <w:lang w:val="sr-Cyrl-CS"/>
              </w:rPr>
            </w:pPr>
            <w:r w:rsidRPr="00092214">
              <w:rPr>
                <w:rFonts w:ascii="Times New Roman" w:hAnsi="Times New Roman"/>
                <w:b/>
                <w:bCs/>
                <w:sz w:val="20"/>
                <w:szCs w:val="20"/>
                <w:lang w:val="sr-Cyrl-CS"/>
              </w:rPr>
              <w:t>Статус предмета:</w:t>
            </w:r>
            <w:r>
              <w:rPr>
                <w:rFonts w:ascii="Times New Roman" w:hAnsi="Times New Roman"/>
                <w:b/>
                <w:bCs/>
                <w:sz w:val="20"/>
                <w:szCs w:val="20"/>
                <w:lang w:val="sr-Cyrl-CS"/>
              </w:rPr>
              <w:t xml:space="preserve"> Обавезни</w:t>
            </w:r>
          </w:p>
        </w:tc>
      </w:tr>
      <w:tr w:rsidR="00ED2A0F" w:rsidRPr="00092214" w14:paraId="74D71C86" w14:textId="77777777" w:rsidTr="00435783">
        <w:trPr>
          <w:trHeight w:val="227"/>
          <w:jc w:val="center"/>
        </w:trPr>
        <w:tc>
          <w:tcPr>
            <w:tcW w:w="9350" w:type="dxa"/>
            <w:gridSpan w:val="5"/>
            <w:vAlign w:val="center"/>
          </w:tcPr>
          <w:p w14:paraId="6F24E0F5" w14:textId="7C20D83D" w:rsidR="00ED2A0F" w:rsidRPr="00900A6C" w:rsidRDefault="00ED2A0F" w:rsidP="00435783">
            <w:pPr>
              <w:tabs>
                <w:tab w:val="left" w:pos="567"/>
              </w:tabs>
              <w:spacing w:after="60"/>
              <w:rPr>
                <w:rFonts w:ascii="Times New Roman" w:hAnsi="Times New Roman"/>
                <w:sz w:val="20"/>
                <w:szCs w:val="20"/>
              </w:rPr>
            </w:pPr>
            <w:r w:rsidRPr="00900A6C">
              <w:rPr>
                <w:rFonts w:ascii="Times New Roman" w:hAnsi="Times New Roman"/>
                <w:b/>
                <w:bCs/>
                <w:sz w:val="20"/>
                <w:szCs w:val="20"/>
                <w:lang w:val="sr-Cyrl-CS"/>
              </w:rPr>
              <w:t xml:space="preserve">Број ЕСПБ: </w:t>
            </w:r>
            <w:r w:rsidR="00C2063A">
              <w:rPr>
                <w:rFonts w:ascii="Times New Roman" w:hAnsi="Times New Roman"/>
                <w:b/>
                <w:bCs/>
                <w:sz w:val="20"/>
                <w:szCs w:val="20"/>
              </w:rPr>
              <w:t>3</w:t>
            </w:r>
          </w:p>
        </w:tc>
      </w:tr>
      <w:tr w:rsidR="00ED2A0F" w:rsidRPr="00092214" w14:paraId="4DF0048A" w14:textId="77777777" w:rsidTr="00435783">
        <w:trPr>
          <w:trHeight w:val="227"/>
          <w:jc w:val="center"/>
        </w:trPr>
        <w:tc>
          <w:tcPr>
            <w:tcW w:w="9350" w:type="dxa"/>
            <w:gridSpan w:val="5"/>
            <w:vAlign w:val="center"/>
          </w:tcPr>
          <w:p w14:paraId="7B6E34E4" w14:textId="77777777" w:rsidR="00ED2A0F" w:rsidRPr="0078453C" w:rsidRDefault="00ED2A0F" w:rsidP="00435783">
            <w:pPr>
              <w:tabs>
                <w:tab w:val="left" w:pos="567"/>
              </w:tabs>
              <w:spacing w:after="60"/>
              <w:rPr>
                <w:rFonts w:ascii="Times New Roman" w:hAnsi="Times New Roman"/>
                <w:sz w:val="20"/>
                <w:szCs w:val="20"/>
                <w:lang w:val="sr-Cyrl-RS"/>
              </w:rPr>
            </w:pPr>
            <w:r w:rsidRPr="00092214">
              <w:rPr>
                <w:rFonts w:ascii="Times New Roman" w:hAnsi="Times New Roman"/>
                <w:b/>
                <w:bCs/>
                <w:sz w:val="20"/>
                <w:szCs w:val="20"/>
                <w:lang w:val="sr-Cyrl-CS"/>
              </w:rPr>
              <w:t>Услов:</w:t>
            </w:r>
            <w:r>
              <w:rPr>
                <w:rFonts w:ascii="Times New Roman" w:hAnsi="Times New Roman"/>
                <w:b/>
                <w:bCs/>
                <w:sz w:val="20"/>
                <w:szCs w:val="20"/>
              </w:rPr>
              <w:t xml:space="preserve"> </w:t>
            </w:r>
            <w:r w:rsidRPr="0078453C">
              <w:rPr>
                <w:rFonts w:ascii="Times New Roman" w:hAnsi="Times New Roman"/>
                <w:b/>
                <w:bCs/>
                <w:sz w:val="20"/>
                <w:szCs w:val="20"/>
                <w:lang w:val="sr-Cyrl-RS"/>
              </w:rPr>
              <w:t>Положени сви предмети дефинисани курикулумом студијског програма и положен испит из предмета из којег се ради Мастер рад</w:t>
            </w:r>
            <w:r>
              <w:rPr>
                <w:rFonts w:ascii="Times New Roman" w:hAnsi="Times New Roman"/>
                <w:b/>
                <w:bCs/>
                <w:sz w:val="20"/>
                <w:szCs w:val="20"/>
                <w:lang w:val="sr-Cyrl-RS"/>
              </w:rPr>
              <w:t xml:space="preserve"> </w:t>
            </w:r>
          </w:p>
        </w:tc>
      </w:tr>
      <w:tr w:rsidR="00ED2A0F" w:rsidRPr="00092214" w14:paraId="4BBE5442" w14:textId="77777777" w:rsidTr="00435783">
        <w:trPr>
          <w:trHeight w:val="227"/>
          <w:jc w:val="center"/>
        </w:trPr>
        <w:tc>
          <w:tcPr>
            <w:tcW w:w="9350" w:type="dxa"/>
            <w:gridSpan w:val="5"/>
            <w:vAlign w:val="center"/>
          </w:tcPr>
          <w:p w14:paraId="0BEB09C3" w14:textId="77777777" w:rsidR="00ED2A0F" w:rsidRPr="0028233C" w:rsidRDefault="00ED2A0F" w:rsidP="00435783">
            <w:pPr>
              <w:tabs>
                <w:tab w:val="left" w:pos="567"/>
              </w:tabs>
              <w:spacing w:after="60"/>
              <w:rPr>
                <w:rFonts w:ascii="Times New Roman" w:hAnsi="Times New Roman"/>
                <w:b/>
                <w:bCs/>
                <w:sz w:val="20"/>
                <w:szCs w:val="20"/>
                <w:lang w:val="sr-Cyrl-CS"/>
              </w:rPr>
            </w:pPr>
            <w:r w:rsidRPr="0028233C">
              <w:rPr>
                <w:rFonts w:ascii="Times New Roman" w:hAnsi="Times New Roman"/>
                <w:b/>
                <w:bCs/>
                <w:sz w:val="20"/>
                <w:szCs w:val="20"/>
                <w:lang w:val="sr-Cyrl-CS"/>
              </w:rPr>
              <w:t>Циљ предмета</w:t>
            </w:r>
          </w:p>
          <w:p w14:paraId="52E23955" w14:textId="5574E194" w:rsidR="00ED2A0F" w:rsidRPr="00FC2E82" w:rsidRDefault="00FC2E82" w:rsidP="00435783">
            <w:pPr>
              <w:tabs>
                <w:tab w:val="left" w:pos="567"/>
              </w:tabs>
              <w:spacing w:after="60"/>
              <w:jc w:val="both"/>
              <w:rPr>
                <w:rFonts w:ascii="Times New Roman" w:hAnsi="Times New Roman"/>
                <w:bCs/>
                <w:sz w:val="20"/>
                <w:szCs w:val="20"/>
                <w:lang w:val="sr-Cyrl-CS"/>
              </w:rPr>
            </w:pPr>
            <w:r>
              <w:rPr>
                <w:rFonts w:ascii="Times New Roman" w:hAnsi="Times New Roman"/>
                <w:bCs/>
                <w:sz w:val="20"/>
                <w:szCs w:val="20"/>
                <w:lang w:val="sr-Cyrl-CS"/>
              </w:rPr>
              <w:t>Формулисање истраживачког питања, п</w:t>
            </w:r>
            <w:r w:rsidRPr="00881AC0">
              <w:rPr>
                <w:rFonts w:ascii="Times New Roman" w:hAnsi="Times New Roman"/>
                <w:bCs/>
                <w:sz w:val="20"/>
                <w:szCs w:val="20"/>
                <w:lang w:val="sr-Cyrl-CS"/>
              </w:rPr>
              <w:t>остављање основн</w:t>
            </w:r>
            <w:r>
              <w:rPr>
                <w:rFonts w:ascii="Times New Roman" w:hAnsi="Times New Roman"/>
                <w:bCs/>
                <w:sz w:val="20"/>
                <w:szCs w:val="20"/>
                <w:lang w:val="sr-Cyrl-CS"/>
              </w:rPr>
              <w:t>их</w:t>
            </w:r>
            <w:r w:rsidRPr="00881AC0">
              <w:rPr>
                <w:rFonts w:ascii="Times New Roman" w:hAnsi="Times New Roman"/>
                <w:bCs/>
                <w:sz w:val="20"/>
                <w:szCs w:val="20"/>
                <w:lang w:val="sr-Cyrl-CS"/>
              </w:rPr>
              <w:t xml:space="preserve"> </w:t>
            </w:r>
            <w:r>
              <w:rPr>
                <w:rFonts w:ascii="Times New Roman" w:hAnsi="Times New Roman"/>
                <w:bCs/>
                <w:sz w:val="20"/>
                <w:szCs w:val="20"/>
                <w:lang w:val="sr-Cyrl-CS"/>
              </w:rPr>
              <w:t xml:space="preserve">(допунских) </w:t>
            </w:r>
            <w:r w:rsidRPr="00881AC0">
              <w:rPr>
                <w:rFonts w:ascii="Times New Roman" w:hAnsi="Times New Roman"/>
                <w:bCs/>
                <w:sz w:val="20"/>
                <w:szCs w:val="20"/>
                <w:lang w:val="sr-Cyrl-CS"/>
              </w:rPr>
              <w:t>хипотез</w:t>
            </w:r>
            <w:r>
              <w:rPr>
                <w:rFonts w:ascii="Times New Roman" w:hAnsi="Times New Roman"/>
                <w:bCs/>
                <w:sz w:val="20"/>
                <w:szCs w:val="20"/>
                <w:lang w:val="sr-Cyrl-CS"/>
              </w:rPr>
              <w:t>а</w:t>
            </w:r>
            <w:r w:rsidR="00817388">
              <w:rPr>
                <w:rFonts w:ascii="Times New Roman" w:hAnsi="Times New Roman"/>
                <w:bCs/>
                <w:sz w:val="20"/>
                <w:szCs w:val="20"/>
                <w:lang w:val="sr-Cyrl-CS"/>
              </w:rPr>
              <w:t>, п</w:t>
            </w:r>
            <w:r>
              <w:rPr>
                <w:rFonts w:ascii="Times New Roman" w:hAnsi="Times New Roman"/>
                <w:bCs/>
                <w:sz w:val="20"/>
                <w:szCs w:val="20"/>
                <w:lang w:val="sr-Cyrl-CS"/>
              </w:rPr>
              <w:t>римена знања и вештина ради идентификовања, формулисања и решавања постављеног задатка</w:t>
            </w:r>
            <w:r w:rsidR="00ED2A0F">
              <w:rPr>
                <w:rFonts w:ascii="Times New Roman" w:hAnsi="Times New Roman"/>
                <w:bCs/>
                <w:sz w:val="20"/>
                <w:szCs w:val="20"/>
                <w:lang w:val="sr-Cyrl-CS"/>
              </w:rPr>
              <w:t xml:space="preserve">, </w:t>
            </w:r>
            <w:r w:rsidR="00ED2A0F" w:rsidRPr="00881AC0">
              <w:rPr>
                <w:rFonts w:ascii="Times New Roman" w:hAnsi="Times New Roman"/>
                <w:bCs/>
                <w:sz w:val="20"/>
                <w:szCs w:val="20"/>
                <w:lang w:val="sr-Cyrl-CS"/>
              </w:rPr>
              <w:t>конципирање структуре рада</w:t>
            </w:r>
            <w:r w:rsidR="00ED2A0F">
              <w:rPr>
                <w:rFonts w:ascii="Times New Roman" w:hAnsi="Times New Roman"/>
                <w:bCs/>
                <w:sz w:val="20"/>
                <w:szCs w:val="20"/>
                <w:lang w:val="sr-Cyrl-CS"/>
              </w:rPr>
              <w:t>, к</w:t>
            </w:r>
            <w:r w:rsidR="00ED2A0F" w:rsidRPr="00881AC0">
              <w:rPr>
                <w:rFonts w:ascii="Times New Roman" w:hAnsi="Times New Roman"/>
                <w:bCs/>
                <w:sz w:val="20"/>
                <w:szCs w:val="20"/>
                <w:lang w:val="sr-Cyrl-CS"/>
              </w:rPr>
              <w:t xml:space="preserve">оришћење </w:t>
            </w:r>
            <w:r w:rsidR="00ED2A0F">
              <w:rPr>
                <w:rFonts w:ascii="Times New Roman" w:hAnsi="Times New Roman"/>
                <w:bCs/>
                <w:sz w:val="20"/>
                <w:szCs w:val="20"/>
                <w:lang w:val="sr-Cyrl-CS"/>
              </w:rPr>
              <w:t xml:space="preserve">и навођење </w:t>
            </w:r>
            <w:r w:rsidR="00ED2A0F" w:rsidRPr="00881AC0">
              <w:rPr>
                <w:rFonts w:ascii="Times New Roman" w:hAnsi="Times New Roman"/>
                <w:bCs/>
                <w:sz w:val="20"/>
                <w:szCs w:val="20"/>
                <w:lang w:val="sr-Cyrl-CS"/>
              </w:rPr>
              <w:t xml:space="preserve">литературе, </w:t>
            </w:r>
            <w:r w:rsidR="00ED2A0F">
              <w:rPr>
                <w:rFonts w:ascii="Times New Roman" w:hAnsi="Times New Roman"/>
                <w:bCs/>
                <w:sz w:val="20"/>
                <w:szCs w:val="20"/>
                <w:lang w:val="sr-Cyrl-CS"/>
              </w:rPr>
              <w:t>примена научних</w:t>
            </w:r>
            <w:r w:rsidR="00817388">
              <w:rPr>
                <w:rFonts w:ascii="Times New Roman" w:hAnsi="Times New Roman"/>
                <w:bCs/>
                <w:sz w:val="20"/>
                <w:szCs w:val="20"/>
                <w:lang w:val="sr-Cyrl-CS"/>
              </w:rPr>
              <w:t xml:space="preserve"> (рачунских и статистичких)</w:t>
            </w:r>
            <w:r w:rsidR="00ED2A0F">
              <w:rPr>
                <w:rFonts w:ascii="Times New Roman" w:hAnsi="Times New Roman"/>
                <w:bCs/>
                <w:sz w:val="20"/>
                <w:szCs w:val="20"/>
                <w:lang w:val="sr-Cyrl-CS"/>
              </w:rPr>
              <w:t xml:space="preserve"> метода, као и тумачење </w:t>
            </w:r>
            <w:r w:rsidR="00817388">
              <w:rPr>
                <w:rFonts w:ascii="Times New Roman" w:hAnsi="Times New Roman"/>
                <w:bCs/>
                <w:sz w:val="20"/>
                <w:szCs w:val="20"/>
                <w:lang w:val="sr-Cyrl-CS"/>
              </w:rPr>
              <w:t xml:space="preserve">и приказ </w:t>
            </w:r>
            <w:r w:rsidR="00ED2A0F">
              <w:rPr>
                <w:rFonts w:ascii="Times New Roman" w:hAnsi="Times New Roman"/>
                <w:bCs/>
                <w:sz w:val="20"/>
                <w:szCs w:val="20"/>
                <w:lang w:val="sr-Cyrl-CS"/>
              </w:rPr>
              <w:t>резултата</w:t>
            </w:r>
            <w:r w:rsidR="00ED2A0F" w:rsidRPr="00881AC0">
              <w:rPr>
                <w:rFonts w:ascii="Times New Roman" w:hAnsi="Times New Roman"/>
                <w:bCs/>
                <w:sz w:val="20"/>
                <w:szCs w:val="20"/>
                <w:lang w:val="sr-Cyrl-CS"/>
              </w:rPr>
              <w:t xml:space="preserve">. </w:t>
            </w:r>
            <w:r w:rsidR="00817388">
              <w:rPr>
                <w:rFonts w:ascii="Times New Roman" w:hAnsi="Times New Roman"/>
                <w:bCs/>
                <w:sz w:val="20"/>
                <w:szCs w:val="20"/>
                <w:lang w:val="sr-Cyrl-CS"/>
              </w:rPr>
              <w:t>Сагледаваље предмета и проблема истраживања у оквиру реалних ограничења као што су: економска, друштвена, етичка, здравствена и еколошка.</w:t>
            </w:r>
          </w:p>
        </w:tc>
      </w:tr>
      <w:tr w:rsidR="00ED2A0F" w:rsidRPr="00092214" w14:paraId="7CB02D4E" w14:textId="77777777" w:rsidTr="00435783">
        <w:trPr>
          <w:trHeight w:val="227"/>
          <w:jc w:val="center"/>
        </w:trPr>
        <w:tc>
          <w:tcPr>
            <w:tcW w:w="9350" w:type="dxa"/>
            <w:gridSpan w:val="5"/>
            <w:vAlign w:val="center"/>
          </w:tcPr>
          <w:p w14:paraId="5FB354C5" w14:textId="77777777" w:rsidR="00ED2A0F" w:rsidRPr="0028233C" w:rsidRDefault="00ED2A0F" w:rsidP="00435783">
            <w:pPr>
              <w:tabs>
                <w:tab w:val="left" w:pos="567"/>
              </w:tabs>
              <w:spacing w:after="60"/>
              <w:rPr>
                <w:rFonts w:ascii="Times New Roman" w:hAnsi="Times New Roman"/>
                <w:b/>
                <w:bCs/>
                <w:sz w:val="20"/>
                <w:szCs w:val="20"/>
                <w:lang w:val="sr-Cyrl-CS"/>
              </w:rPr>
            </w:pPr>
            <w:r w:rsidRPr="0028233C">
              <w:rPr>
                <w:rFonts w:ascii="Times New Roman" w:hAnsi="Times New Roman"/>
                <w:b/>
                <w:bCs/>
                <w:sz w:val="20"/>
                <w:szCs w:val="20"/>
                <w:lang w:val="sr-Cyrl-CS"/>
              </w:rPr>
              <w:t xml:space="preserve">Исход предмета </w:t>
            </w:r>
          </w:p>
          <w:p w14:paraId="7DC7FFE0" w14:textId="35562D14" w:rsidR="00ED2A0F" w:rsidRPr="0078453C" w:rsidRDefault="00817388" w:rsidP="00706D66">
            <w:pPr>
              <w:jc w:val="both"/>
              <w:rPr>
                <w:rFonts w:ascii="Times New Roman" w:hAnsi="Times New Roman"/>
                <w:sz w:val="20"/>
                <w:szCs w:val="20"/>
                <w:lang w:val="sr-Cyrl-CS"/>
              </w:rPr>
            </w:pPr>
            <w:r>
              <w:rPr>
                <w:rFonts w:ascii="Times New Roman" w:hAnsi="Times New Roman"/>
                <w:sz w:val="20"/>
                <w:szCs w:val="20"/>
                <w:lang w:val="sr-Cyrl-RS"/>
              </w:rPr>
              <w:t xml:space="preserve">По успешном завршетку рада на тексту Мастер рада </w:t>
            </w:r>
            <w:r w:rsidR="00ED2A0F">
              <w:rPr>
                <w:rFonts w:ascii="Times New Roman" w:hAnsi="Times New Roman"/>
                <w:sz w:val="20"/>
                <w:szCs w:val="20"/>
                <w:lang w:val="sr-Cyrl-CS"/>
              </w:rPr>
              <w:t xml:space="preserve">аналитичари климатских промена ће бити осбособљени да: </w:t>
            </w:r>
            <w:r>
              <w:rPr>
                <w:rFonts w:ascii="Times New Roman" w:hAnsi="Times New Roman"/>
                <w:sz w:val="20"/>
                <w:szCs w:val="20"/>
                <w:lang w:val="sr-Cyrl-CS"/>
              </w:rPr>
              <w:t>одреде</w:t>
            </w:r>
            <w:r w:rsidR="00ED2A0F">
              <w:rPr>
                <w:rFonts w:ascii="Times New Roman" w:hAnsi="Times New Roman"/>
                <w:sz w:val="20"/>
                <w:szCs w:val="20"/>
                <w:lang w:val="sr-Cyrl-CS"/>
              </w:rPr>
              <w:t xml:space="preserve"> проблем истраживања, формулишу истраживачко питање, хипотезе, као и задатке истраживања, примене одговарајућу методологију током израде </w:t>
            </w:r>
            <w:r>
              <w:rPr>
                <w:rFonts w:ascii="Times New Roman" w:hAnsi="Times New Roman"/>
                <w:sz w:val="20"/>
                <w:szCs w:val="20"/>
                <w:lang w:val="sr-Cyrl-CS"/>
              </w:rPr>
              <w:t>Мастер</w:t>
            </w:r>
            <w:r w:rsidR="00ED2A0F">
              <w:rPr>
                <w:rFonts w:ascii="Times New Roman" w:hAnsi="Times New Roman"/>
                <w:sz w:val="20"/>
                <w:szCs w:val="20"/>
                <w:lang w:val="sr-Cyrl-CS"/>
              </w:rPr>
              <w:t xml:space="preserve"> рада; анализирају добијене резултате на одговарајући начин; правилно наведу референце, </w:t>
            </w:r>
            <w:r>
              <w:rPr>
                <w:rFonts w:ascii="Times New Roman" w:hAnsi="Times New Roman"/>
                <w:sz w:val="20"/>
                <w:szCs w:val="20"/>
                <w:lang w:val="sr-Cyrl-CS"/>
              </w:rPr>
              <w:t xml:space="preserve">сагледају и узимају у обзир социјалне, економске и еколошке аспекте и етичке принципе приликом развоја и примене резултата рада, раде ефикасно као појединци или лидери у тиму у мултидисциплинарном окружењу уз способност учења током целог живота, критички сагледају различите резлтате. </w:t>
            </w:r>
          </w:p>
        </w:tc>
      </w:tr>
      <w:tr w:rsidR="00ED2A0F" w:rsidRPr="00092214" w14:paraId="257FF70A" w14:textId="77777777" w:rsidTr="00435783">
        <w:trPr>
          <w:trHeight w:val="227"/>
          <w:jc w:val="center"/>
        </w:trPr>
        <w:tc>
          <w:tcPr>
            <w:tcW w:w="9350" w:type="dxa"/>
            <w:gridSpan w:val="5"/>
          </w:tcPr>
          <w:p w14:paraId="0DC71023" w14:textId="77777777" w:rsidR="00ED2A0F" w:rsidRPr="00862AF4" w:rsidRDefault="00ED2A0F" w:rsidP="00435783">
            <w:pPr>
              <w:rPr>
                <w:rFonts w:ascii="Times New Roman" w:hAnsi="Times New Roman"/>
                <w:b/>
                <w:bCs/>
                <w:sz w:val="20"/>
                <w:szCs w:val="20"/>
                <w:lang w:val="ru-RU"/>
              </w:rPr>
            </w:pPr>
            <w:r w:rsidRPr="00862AF4">
              <w:rPr>
                <w:rFonts w:ascii="Times New Roman" w:hAnsi="Times New Roman"/>
                <w:b/>
                <w:bCs/>
                <w:sz w:val="20"/>
                <w:szCs w:val="20"/>
                <w:lang w:val="sr-Cyrl-CS"/>
              </w:rPr>
              <w:t>Садржај предмета</w:t>
            </w:r>
          </w:p>
          <w:p w14:paraId="7FC43707" w14:textId="61E15289" w:rsidR="00ED2A0F" w:rsidRPr="00862AF4" w:rsidRDefault="00ED2A0F" w:rsidP="00435783">
            <w:pPr>
              <w:jc w:val="both"/>
              <w:rPr>
                <w:rFonts w:ascii="Times New Roman" w:hAnsi="Times New Roman"/>
                <w:sz w:val="20"/>
                <w:szCs w:val="20"/>
                <w:lang w:val="sr-Cyrl-CS"/>
              </w:rPr>
            </w:pPr>
            <w:r w:rsidRPr="00497429">
              <w:rPr>
                <w:rFonts w:ascii="Times New Roman" w:hAnsi="Times New Roman"/>
                <w:sz w:val="20"/>
                <w:szCs w:val="20"/>
                <w:lang w:val="sr-Cyrl-CS"/>
              </w:rPr>
              <w:t>Предметни наставници упознају студенте са начином прикупљања података за истраживачки рад, као и са релевантним изворима података за конкретне теме рада које студент оквирно изабере за своје поље истраживања којим жели да се бави. Сваки студент обавља консултације са наставником који је предметно најближи жељеној теми истраживања, односно мастер рада.</w:t>
            </w:r>
            <w:r w:rsidR="00817388">
              <w:rPr>
                <w:rFonts w:ascii="Times New Roman" w:hAnsi="Times New Roman"/>
                <w:sz w:val="20"/>
                <w:szCs w:val="20"/>
                <w:lang w:val="sr-Cyrl-CS"/>
              </w:rPr>
              <w:t xml:space="preserve"> </w:t>
            </w:r>
            <w:r w:rsidR="007325F9">
              <w:rPr>
                <w:rFonts w:ascii="Times New Roman" w:hAnsi="Times New Roman"/>
                <w:sz w:val="20"/>
                <w:szCs w:val="20"/>
                <w:lang w:val="sr-Cyrl-CS"/>
              </w:rPr>
              <w:t>Текст Мастер рада ф</w:t>
            </w:r>
            <w:r w:rsidR="00817388">
              <w:rPr>
                <w:rFonts w:ascii="Times New Roman" w:hAnsi="Times New Roman"/>
                <w:sz w:val="20"/>
                <w:szCs w:val="20"/>
                <w:lang w:val="sr-Cyrl-CS"/>
              </w:rPr>
              <w:t xml:space="preserve">ормира се појединачно у складу са </w:t>
            </w:r>
            <w:r w:rsidR="007325F9">
              <w:rPr>
                <w:rFonts w:ascii="Times New Roman" w:hAnsi="Times New Roman"/>
                <w:sz w:val="20"/>
                <w:szCs w:val="20"/>
                <w:lang w:val="sr-Cyrl-CS"/>
              </w:rPr>
              <w:t>облашћу која је обухваћена задатом</w:t>
            </w:r>
            <w:r w:rsidR="007325F9">
              <w:rPr>
                <w:rFonts w:ascii="Times New Roman" w:hAnsi="Times New Roman"/>
                <w:sz w:val="20"/>
                <w:szCs w:val="20"/>
              </w:rPr>
              <w:t>/</w:t>
            </w:r>
            <w:r w:rsidR="007325F9">
              <w:rPr>
                <w:rFonts w:ascii="Times New Roman" w:hAnsi="Times New Roman"/>
                <w:sz w:val="20"/>
                <w:szCs w:val="20"/>
                <w:lang w:val="sr-Cyrl-RS"/>
              </w:rPr>
              <w:t xml:space="preserve">одабраном темом Мастер рада. </w:t>
            </w:r>
          </w:p>
        </w:tc>
      </w:tr>
      <w:tr w:rsidR="00ED2A0F" w:rsidRPr="00092214" w14:paraId="403D6739" w14:textId="77777777" w:rsidTr="00435783">
        <w:trPr>
          <w:trHeight w:val="227"/>
          <w:jc w:val="center"/>
        </w:trPr>
        <w:tc>
          <w:tcPr>
            <w:tcW w:w="9350" w:type="dxa"/>
            <w:gridSpan w:val="5"/>
            <w:vAlign w:val="center"/>
          </w:tcPr>
          <w:p w14:paraId="3934F8E6" w14:textId="77777777" w:rsidR="00ED2A0F" w:rsidRPr="00BC13E5" w:rsidRDefault="00ED2A0F" w:rsidP="00435783">
            <w:pPr>
              <w:tabs>
                <w:tab w:val="left" w:pos="567"/>
              </w:tabs>
              <w:spacing w:after="60"/>
              <w:ind w:left="306" w:hanging="306"/>
              <w:rPr>
                <w:rFonts w:ascii="Times New Roman" w:hAnsi="Times New Roman"/>
                <w:b/>
                <w:bCs/>
                <w:sz w:val="20"/>
                <w:szCs w:val="20"/>
                <w:lang w:val="sr-Cyrl-CS"/>
              </w:rPr>
            </w:pPr>
            <w:r w:rsidRPr="00092214">
              <w:rPr>
                <w:rFonts w:ascii="Times New Roman" w:hAnsi="Times New Roman"/>
                <w:b/>
                <w:bCs/>
                <w:sz w:val="20"/>
                <w:szCs w:val="20"/>
                <w:lang w:val="sr-Cyrl-CS"/>
              </w:rPr>
              <w:t xml:space="preserve">Литература </w:t>
            </w:r>
            <w:r w:rsidRPr="00E526C5">
              <w:rPr>
                <w:rFonts w:ascii="Times New Roman" w:hAnsi="Times New Roman"/>
                <w:bCs/>
                <w:sz w:val="20"/>
                <w:szCs w:val="20"/>
                <w:lang w:val="sr-Cyrl-CS"/>
              </w:rPr>
              <w:t>актуелна уџбеничка литература, часописи, библиотечка литература из области теме Мастер рада</w:t>
            </w:r>
            <w:r>
              <w:rPr>
                <w:rFonts w:ascii="Times New Roman" w:hAnsi="Times New Roman"/>
                <w:b/>
                <w:bCs/>
                <w:sz w:val="20"/>
                <w:szCs w:val="20"/>
                <w:lang w:val="sr-Cyrl-CS"/>
              </w:rPr>
              <w:t>.</w:t>
            </w:r>
          </w:p>
        </w:tc>
      </w:tr>
      <w:tr w:rsidR="00ED2A0F" w:rsidRPr="00092214" w14:paraId="5EC69774" w14:textId="77777777" w:rsidTr="00435783">
        <w:trPr>
          <w:trHeight w:val="227"/>
          <w:jc w:val="center"/>
        </w:trPr>
        <w:tc>
          <w:tcPr>
            <w:tcW w:w="3071" w:type="dxa"/>
            <w:vAlign w:val="center"/>
          </w:tcPr>
          <w:p w14:paraId="0EADBD1E" w14:textId="577E0A1C" w:rsidR="00ED2A0F" w:rsidRPr="00092214" w:rsidRDefault="00ED2A0F" w:rsidP="00435783">
            <w:pPr>
              <w:tabs>
                <w:tab w:val="left" w:pos="567"/>
              </w:tabs>
              <w:spacing w:after="60"/>
              <w:rPr>
                <w:rFonts w:ascii="Times New Roman" w:hAnsi="Times New Roman"/>
                <w:b/>
                <w:bCs/>
                <w:sz w:val="20"/>
                <w:szCs w:val="20"/>
                <w:lang w:val="sr-Cyrl-CS"/>
              </w:rPr>
            </w:pPr>
            <w:r w:rsidRPr="00092214">
              <w:rPr>
                <w:rFonts w:ascii="Times New Roman" w:hAnsi="Times New Roman"/>
                <w:b/>
                <w:bCs/>
                <w:sz w:val="20"/>
                <w:szCs w:val="20"/>
                <w:lang w:val="sr-Cyrl-CS"/>
              </w:rPr>
              <w:t xml:space="preserve">Број часова </w:t>
            </w:r>
            <w:r w:rsidRPr="00092214">
              <w:rPr>
                <w:rFonts w:ascii="Times New Roman" w:hAnsi="Times New Roman"/>
                <w:b/>
                <w:sz w:val="20"/>
                <w:szCs w:val="20"/>
                <w:lang w:val="sr-Cyrl-CS"/>
              </w:rPr>
              <w:t>активне наставе</w:t>
            </w:r>
          </w:p>
        </w:tc>
        <w:tc>
          <w:tcPr>
            <w:tcW w:w="3061" w:type="dxa"/>
            <w:gridSpan w:val="2"/>
            <w:vAlign w:val="center"/>
          </w:tcPr>
          <w:p w14:paraId="3A3CDF59" w14:textId="2C6B1647" w:rsidR="00ED2A0F" w:rsidRPr="00092214" w:rsidRDefault="00ED2A0F" w:rsidP="00435783">
            <w:pPr>
              <w:tabs>
                <w:tab w:val="left" w:pos="567"/>
              </w:tabs>
              <w:spacing w:after="60"/>
              <w:rPr>
                <w:rFonts w:ascii="Times New Roman" w:hAnsi="Times New Roman"/>
                <w:b/>
                <w:bCs/>
                <w:sz w:val="20"/>
                <w:szCs w:val="20"/>
                <w:lang w:val="sr-Cyrl-CS"/>
              </w:rPr>
            </w:pPr>
            <w:r w:rsidRPr="00092214">
              <w:rPr>
                <w:rFonts w:ascii="Times New Roman" w:hAnsi="Times New Roman"/>
                <w:b/>
                <w:sz w:val="20"/>
                <w:szCs w:val="20"/>
                <w:lang w:val="sr-Cyrl-CS"/>
              </w:rPr>
              <w:t>Теоријска настава:</w:t>
            </w:r>
            <w:r w:rsidR="00D4410A">
              <w:rPr>
                <w:rFonts w:ascii="Times New Roman" w:hAnsi="Times New Roman"/>
                <w:sz w:val="20"/>
                <w:szCs w:val="20"/>
                <w:lang w:val="sr-Cyrl-CS"/>
              </w:rPr>
              <w:t xml:space="preserve"> 8</w:t>
            </w:r>
          </w:p>
        </w:tc>
        <w:tc>
          <w:tcPr>
            <w:tcW w:w="3218" w:type="dxa"/>
            <w:gridSpan w:val="2"/>
            <w:vAlign w:val="center"/>
          </w:tcPr>
          <w:p w14:paraId="4C511CB1" w14:textId="7ED354E7" w:rsidR="00ED2A0F" w:rsidRPr="00092214" w:rsidRDefault="00ED2A0F" w:rsidP="00435783">
            <w:pPr>
              <w:tabs>
                <w:tab w:val="left" w:pos="567"/>
              </w:tabs>
              <w:spacing w:after="60"/>
              <w:rPr>
                <w:rFonts w:ascii="Times New Roman" w:hAnsi="Times New Roman"/>
                <w:b/>
                <w:bCs/>
                <w:sz w:val="20"/>
                <w:szCs w:val="20"/>
                <w:lang w:val="sr-Cyrl-CS"/>
              </w:rPr>
            </w:pPr>
            <w:r w:rsidRPr="00900A6C">
              <w:rPr>
                <w:rFonts w:ascii="Times New Roman" w:hAnsi="Times New Roman"/>
                <w:b/>
                <w:sz w:val="20"/>
                <w:szCs w:val="20"/>
                <w:lang w:val="sr-Cyrl-CS"/>
              </w:rPr>
              <w:t xml:space="preserve">Практична настава: </w:t>
            </w:r>
          </w:p>
        </w:tc>
      </w:tr>
      <w:tr w:rsidR="00ED2A0F" w:rsidRPr="00092214" w14:paraId="713966EB" w14:textId="77777777" w:rsidTr="00435783">
        <w:trPr>
          <w:trHeight w:val="227"/>
          <w:jc w:val="center"/>
        </w:trPr>
        <w:tc>
          <w:tcPr>
            <w:tcW w:w="9350" w:type="dxa"/>
            <w:gridSpan w:val="5"/>
            <w:vAlign w:val="center"/>
          </w:tcPr>
          <w:p w14:paraId="03AD1F3A" w14:textId="77777777" w:rsidR="00ED2A0F" w:rsidRPr="00092214" w:rsidRDefault="00ED2A0F" w:rsidP="00435783">
            <w:pPr>
              <w:tabs>
                <w:tab w:val="left" w:pos="567"/>
              </w:tabs>
              <w:spacing w:after="60"/>
              <w:rPr>
                <w:rFonts w:ascii="Times New Roman" w:hAnsi="Times New Roman"/>
                <w:b/>
                <w:bCs/>
                <w:sz w:val="20"/>
                <w:szCs w:val="20"/>
                <w:lang w:val="sr-Cyrl-CS"/>
              </w:rPr>
            </w:pPr>
            <w:r w:rsidRPr="00092214">
              <w:rPr>
                <w:rFonts w:ascii="Times New Roman" w:hAnsi="Times New Roman"/>
                <w:b/>
                <w:bCs/>
                <w:sz w:val="20"/>
                <w:szCs w:val="20"/>
                <w:lang w:val="sr-Cyrl-CS"/>
              </w:rPr>
              <w:t>Методе извођења наставе</w:t>
            </w:r>
          </w:p>
          <w:p w14:paraId="23939EA2" w14:textId="0D91EAA7" w:rsidR="00ED2A0F" w:rsidRPr="00092214" w:rsidRDefault="00A80ECC" w:rsidP="00435783">
            <w:pPr>
              <w:tabs>
                <w:tab w:val="left" w:pos="567"/>
              </w:tabs>
              <w:spacing w:after="60"/>
              <w:rPr>
                <w:rFonts w:ascii="Times New Roman" w:hAnsi="Times New Roman"/>
                <w:sz w:val="20"/>
                <w:szCs w:val="20"/>
                <w:lang w:val="sr-Cyrl-CS"/>
              </w:rPr>
            </w:pPr>
            <w:r>
              <w:rPr>
                <w:rFonts w:ascii="Times New Roman" w:hAnsi="Times New Roman"/>
                <w:sz w:val="20"/>
                <w:szCs w:val="20"/>
                <w:lang w:val="sr-Cyrl-CS"/>
              </w:rPr>
              <w:t>Студент самостално ради на одабраној теми у договору са својим ментором, као и другим професорима и стручним лицима из индустрије или јавних установа чија су знања и вештине од значаја за одабрану тему. Након завршеног рада на тексту Мастер рада, студент предаје материјал свом ментору, који након позитивне евалуације и оцене предлаже студенту да пријави назив мастер тезе.</w:t>
            </w:r>
          </w:p>
        </w:tc>
      </w:tr>
      <w:tr w:rsidR="00ED2A0F" w:rsidRPr="00092214" w14:paraId="02DF995C" w14:textId="77777777" w:rsidTr="00435783">
        <w:trPr>
          <w:trHeight w:val="227"/>
          <w:jc w:val="center"/>
        </w:trPr>
        <w:tc>
          <w:tcPr>
            <w:tcW w:w="9350" w:type="dxa"/>
            <w:gridSpan w:val="5"/>
            <w:vAlign w:val="center"/>
          </w:tcPr>
          <w:p w14:paraId="422E3CCF" w14:textId="4A6A9ACD" w:rsidR="00ED2A0F" w:rsidRPr="00092214" w:rsidRDefault="00ED2A0F" w:rsidP="00435783">
            <w:pPr>
              <w:tabs>
                <w:tab w:val="left" w:pos="567"/>
              </w:tabs>
              <w:spacing w:after="60"/>
              <w:rPr>
                <w:rFonts w:ascii="Times New Roman" w:hAnsi="Times New Roman"/>
                <w:b/>
                <w:bCs/>
                <w:sz w:val="20"/>
                <w:szCs w:val="20"/>
                <w:lang w:val="sr-Cyrl-CS"/>
              </w:rPr>
            </w:pPr>
            <w:r w:rsidRPr="00092214">
              <w:rPr>
                <w:rFonts w:ascii="Times New Roman" w:hAnsi="Times New Roman"/>
                <w:b/>
                <w:bCs/>
                <w:sz w:val="20"/>
                <w:szCs w:val="20"/>
                <w:lang w:val="sr-Cyrl-CS"/>
              </w:rPr>
              <w:t>Оцена знања (максимални број поена 100)</w:t>
            </w:r>
          </w:p>
        </w:tc>
      </w:tr>
      <w:tr w:rsidR="00ED2A0F" w:rsidRPr="00092214" w14:paraId="12FFF3C7" w14:textId="77777777" w:rsidTr="00435783">
        <w:trPr>
          <w:trHeight w:val="227"/>
          <w:jc w:val="center"/>
        </w:trPr>
        <w:tc>
          <w:tcPr>
            <w:tcW w:w="3071" w:type="dxa"/>
            <w:vAlign w:val="center"/>
          </w:tcPr>
          <w:p w14:paraId="570B0ED3" w14:textId="77777777" w:rsidR="00ED2A0F" w:rsidRPr="00092214" w:rsidRDefault="00ED2A0F" w:rsidP="00435783">
            <w:pPr>
              <w:tabs>
                <w:tab w:val="left" w:pos="567"/>
              </w:tabs>
              <w:spacing w:after="60"/>
              <w:rPr>
                <w:rFonts w:ascii="Times New Roman" w:hAnsi="Times New Roman"/>
                <w:b/>
                <w:iCs/>
                <w:sz w:val="20"/>
                <w:szCs w:val="20"/>
                <w:lang w:val="sr-Cyrl-CS"/>
              </w:rPr>
            </w:pPr>
            <w:r w:rsidRPr="00092214">
              <w:rPr>
                <w:rFonts w:ascii="Times New Roman" w:hAnsi="Times New Roman"/>
                <w:b/>
                <w:iCs/>
                <w:sz w:val="20"/>
                <w:szCs w:val="20"/>
                <w:lang w:val="sr-Cyrl-CS"/>
              </w:rPr>
              <w:t>Предиспитне обавезе</w:t>
            </w:r>
          </w:p>
        </w:tc>
        <w:tc>
          <w:tcPr>
            <w:tcW w:w="1921" w:type="dxa"/>
            <w:vAlign w:val="center"/>
          </w:tcPr>
          <w:p w14:paraId="5E449B88" w14:textId="77777777" w:rsidR="00ED2A0F" w:rsidRPr="00FF70BD" w:rsidRDefault="00ED2A0F" w:rsidP="00435783">
            <w:pPr>
              <w:tabs>
                <w:tab w:val="left" w:pos="567"/>
              </w:tabs>
              <w:spacing w:after="60"/>
              <w:rPr>
                <w:rFonts w:ascii="Times New Roman" w:hAnsi="Times New Roman"/>
                <w:sz w:val="20"/>
                <w:szCs w:val="20"/>
                <w:lang w:val="sr-Cyrl-CS"/>
              </w:rPr>
            </w:pPr>
            <w:r w:rsidRPr="00092214">
              <w:rPr>
                <w:rFonts w:ascii="Times New Roman" w:hAnsi="Times New Roman"/>
                <w:sz w:val="20"/>
                <w:szCs w:val="20"/>
                <w:lang w:val="sr-Cyrl-CS"/>
              </w:rPr>
              <w:t>поена</w:t>
            </w:r>
          </w:p>
        </w:tc>
        <w:tc>
          <w:tcPr>
            <w:tcW w:w="3129" w:type="dxa"/>
            <w:gridSpan w:val="2"/>
            <w:shd w:val="clear" w:color="auto" w:fill="auto"/>
            <w:vAlign w:val="center"/>
          </w:tcPr>
          <w:p w14:paraId="090F89F3" w14:textId="77777777" w:rsidR="00ED2A0F" w:rsidRPr="00092214" w:rsidRDefault="00ED2A0F" w:rsidP="00435783">
            <w:pPr>
              <w:tabs>
                <w:tab w:val="left" w:pos="567"/>
              </w:tabs>
              <w:spacing w:after="60"/>
              <w:rPr>
                <w:rFonts w:ascii="Times New Roman" w:hAnsi="Times New Roman"/>
                <w:b/>
                <w:bCs/>
                <w:sz w:val="20"/>
                <w:szCs w:val="20"/>
                <w:lang w:val="sr-Cyrl-CS"/>
              </w:rPr>
            </w:pPr>
            <w:r w:rsidRPr="00092214">
              <w:rPr>
                <w:rFonts w:ascii="Times New Roman" w:hAnsi="Times New Roman"/>
                <w:b/>
                <w:iCs/>
                <w:sz w:val="20"/>
                <w:szCs w:val="20"/>
                <w:lang w:val="sr-Cyrl-CS"/>
              </w:rPr>
              <w:t xml:space="preserve">Завршни испит </w:t>
            </w:r>
          </w:p>
        </w:tc>
        <w:tc>
          <w:tcPr>
            <w:tcW w:w="1229" w:type="dxa"/>
            <w:shd w:val="clear" w:color="auto" w:fill="auto"/>
            <w:vAlign w:val="center"/>
          </w:tcPr>
          <w:p w14:paraId="342BE514" w14:textId="77777777" w:rsidR="00ED2A0F" w:rsidRPr="00092214" w:rsidRDefault="00ED2A0F" w:rsidP="00435783">
            <w:pPr>
              <w:tabs>
                <w:tab w:val="left" w:pos="567"/>
              </w:tabs>
              <w:spacing w:after="60"/>
              <w:rPr>
                <w:rFonts w:ascii="Times New Roman" w:hAnsi="Times New Roman"/>
                <w:b/>
                <w:bCs/>
                <w:sz w:val="20"/>
                <w:szCs w:val="20"/>
                <w:lang w:val="sr-Cyrl-CS"/>
              </w:rPr>
            </w:pPr>
            <w:r w:rsidRPr="00092214">
              <w:rPr>
                <w:rFonts w:ascii="Times New Roman" w:hAnsi="Times New Roman"/>
                <w:sz w:val="20"/>
                <w:szCs w:val="20"/>
                <w:lang w:val="sr-Cyrl-CS"/>
              </w:rPr>
              <w:t>поена</w:t>
            </w:r>
          </w:p>
        </w:tc>
      </w:tr>
      <w:tr w:rsidR="00ED2A0F" w:rsidRPr="00092214" w14:paraId="70492920" w14:textId="77777777" w:rsidTr="00435783">
        <w:trPr>
          <w:trHeight w:val="227"/>
          <w:jc w:val="center"/>
        </w:trPr>
        <w:tc>
          <w:tcPr>
            <w:tcW w:w="3071" w:type="dxa"/>
            <w:vAlign w:val="center"/>
          </w:tcPr>
          <w:p w14:paraId="0037E606" w14:textId="77777777" w:rsidR="00ED2A0F" w:rsidRPr="00092214" w:rsidRDefault="00ED2A0F" w:rsidP="00435783">
            <w:pPr>
              <w:tabs>
                <w:tab w:val="left" w:pos="567"/>
              </w:tabs>
              <w:spacing w:after="60"/>
              <w:rPr>
                <w:rFonts w:ascii="Times New Roman" w:hAnsi="Times New Roman"/>
                <w:i/>
                <w:iCs/>
                <w:sz w:val="20"/>
                <w:szCs w:val="20"/>
                <w:lang w:val="sr-Cyrl-CS"/>
              </w:rPr>
            </w:pPr>
            <w:r w:rsidRPr="00092214">
              <w:rPr>
                <w:rFonts w:ascii="Times New Roman" w:hAnsi="Times New Roman"/>
                <w:sz w:val="20"/>
                <w:szCs w:val="20"/>
                <w:lang w:val="sr-Cyrl-CS"/>
              </w:rPr>
              <w:t>практична настава</w:t>
            </w:r>
          </w:p>
        </w:tc>
        <w:tc>
          <w:tcPr>
            <w:tcW w:w="1921" w:type="dxa"/>
            <w:vAlign w:val="center"/>
          </w:tcPr>
          <w:p w14:paraId="7B8027A7" w14:textId="78A03F45" w:rsidR="00ED2A0F" w:rsidRPr="00595B57" w:rsidRDefault="00ED2A0F" w:rsidP="00435783">
            <w:pPr>
              <w:tabs>
                <w:tab w:val="left" w:pos="567"/>
              </w:tabs>
              <w:spacing w:after="60"/>
              <w:rPr>
                <w:rFonts w:ascii="Times New Roman" w:hAnsi="Times New Roman"/>
                <w:bCs/>
                <w:sz w:val="20"/>
                <w:szCs w:val="20"/>
                <w:lang w:val="sr-Cyrl-CS"/>
              </w:rPr>
            </w:pPr>
          </w:p>
        </w:tc>
        <w:tc>
          <w:tcPr>
            <w:tcW w:w="3129" w:type="dxa"/>
            <w:gridSpan w:val="2"/>
            <w:shd w:val="clear" w:color="auto" w:fill="auto"/>
            <w:vAlign w:val="center"/>
          </w:tcPr>
          <w:p w14:paraId="7E7E29B3" w14:textId="77777777" w:rsidR="00ED2A0F" w:rsidRPr="00092214" w:rsidRDefault="00ED2A0F" w:rsidP="00435783">
            <w:pPr>
              <w:tabs>
                <w:tab w:val="left" w:pos="567"/>
              </w:tabs>
              <w:spacing w:after="60"/>
              <w:rPr>
                <w:rFonts w:ascii="Times New Roman" w:hAnsi="Times New Roman"/>
                <w:i/>
                <w:iCs/>
                <w:sz w:val="20"/>
                <w:szCs w:val="20"/>
                <w:lang w:val="sr-Cyrl-CS"/>
              </w:rPr>
            </w:pPr>
            <w:r w:rsidRPr="00092214">
              <w:rPr>
                <w:rFonts w:ascii="Times New Roman" w:hAnsi="Times New Roman"/>
                <w:sz w:val="20"/>
                <w:szCs w:val="20"/>
                <w:lang w:val="sr-Cyrl-CS"/>
              </w:rPr>
              <w:t>усмени испт</w:t>
            </w:r>
          </w:p>
        </w:tc>
        <w:tc>
          <w:tcPr>
            <w:tcW w:w="1229" w:type="dxa"/>
            <w:shd w:val="clear" w:color="auto" w:fill="auto"/>
            <w:vAlign w:val="center"/>
          </w:tcPr>
          <w:p w14:paraId="4912C62B" w14:textId="77777777" w:rsidR="00ED2A0F" w:rsidRPr="00595B57" w:rsidRDefault="00ED2A0F" w:rsidP="00435783">
            <w:pPr>
              <w:tabs>
                <w:tab w:val="left" w:pos="567"/>
              </w:tabs>
              <w:spacing w:after="60"/>
              <w:rPr>
                <w:rFonts w:ascii="Times New Roman" w:hAnsi="Times New Roman"/>
                <w:iCs/>
                <w:sz w:val="20"/>
                <w:szCs w:val="20"/>
                <w:lang w:val="sr-Cyrl-CS"/>
              </w:rPr>
            </w:pPr>
            <w:r w:rsidRPr="00595B57">
              <w:rPr>
                <w:rFonts w:ascii="Times New Roman" w:hAnsi="Times New Roman"/>
                <w:iCs/>
                <w:sz w:val="20"/>
                <w:szCs w:val="20"/>
                <w:lang w:val="sr-Cyrl-CS"/>
              </w:rPr>
              <w:t>30</w:t>
            </w:r>
          </w:p>
        </w:tc>
      </w:tr>
      <w:tr w:rsidR="00ED2A0F" w:rsidRPr="00092214" w14:paraId="7477D5A4" w14:textId="77777777" w:rsidTr="00435783">
        <w:trPr>
          <w:trHeight w:val="227"/>
          <w:jc w:val="center"/>
        </w:trPr>
        <w:tc>
          <w:tcPr>
            <w:tcW w:w="3071" w:type="dxa"/>
            <w:vAlign w:val="center"/>
          </w:tcPr>
          <w:p w14:paraId="41BB91BB" w14:textId="77777777" w:rsidR="00ED2A0F" w:rsidRPr="00092214" w:rsidRDefault="00ED2A0F" w:rsidP="00435783">
            <w:pPr>
              <w:tabs>
                <w:tab w:val="left" w:pos="567"/>
              </w:tabs>
              <w:spacing w:after="60"/>
              <w:rPr>
                <w:rFonts w:ascii="Times New Roman" w:hAnsi="Times New Roman"/>
                <w:i/>
                <w:iCs/>
                <w:sz w:val="20"/>
                <w:szCs w:val="20"/>
                <w:lang w:val="sr-Cyrl-CS"/>
              </w:rPr>
            </w:pPr>
            <w:r>
              <w:rPr>
                <w:rFonts w:ascii="Times New Roman" w:hAnsi="Times New Roman"/>
                <w:sz w:val="20"/>
                <w:szCs w:val="20"/>
                <w:lang w:val="sr-Cyrl-CS"/>
              </w:rPr>
              <w:t>колоквијум</w:t>
            </w:r>
          </w:p>
        </w:tc>
        <w:tc>
          <w:tcPr>
            <w:tcW w:w="1921" w:type="dxa"/>
            <w:vAlign w:val="center"/>
          </w:tcPr>
          <w:p w14:paraId="53D29C5B" w14:textId="77777777" w:rsidR="00ED2A0F" w:rsidRPr="00092214" w:rsidRDefault="00ED2A0F" w:rsidP="00435783">
            <w:pPr>
              <w:tabs>
                <w:tab w:val="left" w:pos="567"/>
              </w:tabs>
              <w:spacing w:after="60"/>
              <w:rPr>
                <w:rFonts w:ascii="Times New Roman" w:hAnsi="Times New Roman"/>
                <w:b/>
                <w:bCs/>
                <w:sz w:val="20"/>
                <w:szCs w:val="20"/>
                <w:lang w:val="sr-Cyrl-CS"/>
              </w:rPr>
            </w:pPr>
          </w:p>
        </w:tc>
        <w:tc>
          <w:tcPr>
            <w:tcW w:w="3129" w:type="dxa"/>
            <w:gridSpan w:val="2"/>
            <w:shd w:val="clear" w:color="auto" w:fill="auto"/>
            <w:vAlign w:val="center"/>
          </w:tcPr>
          <w:p w14:paraId="51C53EB3" w14:textId="0E62EB44" w:rsidR="00ED2A0F" w:rsidRPr="00083FAF" w:rsidRDefault="00706D66" w:rsidP="00435783">
            <w:pPr>
              <w:tabs>
                <w:tab w:val="left" w:pos="567"/>
              </w:tabs>
              <w:spacing w:after="60"/>
              <w:rPr>
                <w:rFonts w:ascii="Times New Roman" w:hAnsi="Times New Roman"/>
                <w:iCs/>
                <w:sz w:val="20"/>
                <w:szCs w:val="20"/>
                <w:lang w:val="sr-Cyrl-CS"/>
              </w:rPr>
            </w:pPr>
            <w:r>
              <w:rPr>
                <w:rFonts w:ascii="Times New Roman" w:hAnsi="Times New Roman"/>
                <w:iCs/>
                <w:sz w:val="20"/>
                <w:szCs w:val="20"/>
                <w:lang w:val="sr-Cyrl-CS"/>
              </w:rPr>
              <w:t>П</w:t>
            </w:r>
            <w:r w:rsidR="00ED2A0F">
              <w:rPr>
                <w:rFonts w:ascii="Times New Roman" w:hAnsi="Times New Roman"/>
                <w:iCs/>
                <w:sz w:val="20"/>
                <w:szCs w:val="20"/>
                <w:lang w:val="sr-Cyrl-CS"/>
              </w:rPr>
              <w:t>ројек</w:t>
            </w:r>
            <w:r>
              <w:rPr>
                <w:rFonts w:ascii="Times New Roman" w:hAnsi="Times New Roman"/>
                <w:iCs/>
                <w:sz w:val="20"/>
                <w:szCs w:val="20"/>
                <w:lang w:val="sr-Cyrl-CS"/>
              </w:rPr>
              <w:t>ат</w:t>
            </w:r>
          </w:p>
        </w:tc>
        <w:tc>
          <w:tcPr>
            <w:tcW w:w="1229" w:type="dxa"/>
            <w:shd w:val="clear" w:color="auto" w:fill="auto"/>
            <w:vAlign w:val="center"/>
          </w:tcPr>
          <w:p w14:paraId="17034B98" w14:textId="2827F6B5" w:rsidR="00ED2A0F" w:rsidRPr="00595B57" w:rsidRDefault="00706D66" w:rsidP="00435783">
            <w:pPr>
              <w:tabs>
                <w:tab w:val="left" w:pos="567"/>
              </w:tabs>
              <w:spacing w:after="60"/>
              <w:rPr>
                <w:rFonts w:ascii="Times New Roman" w:hAnsi="Times New Roman"/>
                <w:iCs/>
                <w:sz w:val="20"/>
                <w:szCs w:val="20"/>
                <w:lang w:val="sr-Cyrl-CS"/>
              </w:rPr>
            </w:pPr>
            <w:r>
              <w:rPr>
                <w:rFonts w:ascii="Times New Roman" w:hAnsi="Times New Roman"/>
                <w:iCs/>
                <w:sz w:val="20"/>
                <w:szCs w:val="20"/>
                <w:lang w:val="sr-Cyrl-CS"/>
              </w:rPr>
              <w:t>70</w:t>
            </w:r>
          </w:p>
        </w:tc>
      </w:tr>
      <w:tr w:rsidR="00ED2A0F" w:rsidRPr="00092214" w14:paraId="05D9631A" w14:textId="77777777" w:rsidTr="00435783">
        <w:trPr>
          <w:trHeight w:val="227"/>
          <w:jc w:val="center"/>
        </w:trPr>
        <w:tc>
          <w:tcPr>
            <w:tcW w:w="3071" w:type="dxa"/>
            <w:vAlign w:val="center"/>
          </w:tcPr>
          <w:p w14:paraId="344BE319" w14:textId="77777777" w:rsidR="00ED2A0F" w:rsidRPr="00092214" w:rsidRDefault="00ED2A0F" w:rsidP="00435783">
            <w:pPr>
              <w:tabs>
                <w:tab w:val="left" w:pos="567"/>
              </w:tabs>
              <w:spacing w:after="60"/>
              <w:rPr>
                <w:rFonts w:ascii="Times New Roman" w:hAnsi="Times New Roman"/>
                <w:sz w:val="20"/>
                <w:szCs w:val="20"/>
                <w:lang w:val="sr-Cyrl-CS"/>
              </w:rPr>
            </w:pPr>
            <w:r>
              <w:rPr>
                <w:rFonts w:ascii="Times New Roman" w:hAnsi="Times New Roman"/>
                <w:sz w:val="20"/>
                <w:szCs w:val="20"/>
                <w:lang w:val="sr-Cyrl-CS"/>
              </w:rPr>
              <w:t>семинарски рад</w:t>
            </w:r>
          </w:p>
        </w:tc>
        <w:tc>
          <w:tcPr>
            <w:tcW w:w="1921" w:type="dxa"/>
            <w:vAlign w:val="center"/>
          </w:tcPr>
          <w:p w14:paraId="5E540CEC" w14:textId="77777777" w:rsidR="00ED2A0F" w:rsidRPr="00092214" w:rsidRDefault="00ED2A0F" w:rsidP="00435783">
            <w:pPr>
              <w:tabs>
                <w:tab w:val="left" w:pos="567"/>
              </w:tabs>
              <w:spacing w:after="60"/>
              <w:rPr>
                <w:rFonts w:ascii="Times New Roman" w:hAnsi="Times New Roman"/>
                <w:b/>
                <w:bCs/>
                <w:sz w:val="20"/>
                <w:szCs w:val="20"/>
                <w:lang w:val="sr-Cyrl-CS"/>
              </w:rPr>
            </w:pPr>
          </w:p>
        </w:tc>
        <w:tc>
          <w:tcPr>
            <w:tcW w:w="3129" w:type="dxa"/>
            <w:gridSpan w:val="2"/>
            <w:shd w:val="clear" w:color="auto" w:fill="auto"/>
            <w:vAlign w:val="center"/>
          </w:tcPr>
          <w:p w14:paraId="5980A794" w14:textId="77777777" w:rsidR="00ED2A0F" w:rsidRPr="00092214" w:rsidRDefault="00ED2A0F" w:rsidP="00435783">
            <w:pPr>
              <w:tabs>
                <w:tab w:val="left" w:pos="567"/>
              </w:tabs>
              <w:spacing w:after="60"/>
              <w:rPr>
                <w:rFonts w:ascii="Times New Roman" w:hAnsi="Times New Roman"/>
                <w:i/>
                <w:iCs/>
                <w:sz w:val="20"/>
                <w:szCs w:val="20"/>
                <w:lang w:val="sr-Cyrl-CS"/>
              </w:rPr>
            </w:pPr>
          </w:p>
        </w:tc>
        <w:tc>
          <w:tcPr>
            <w:tcW w:w="1229" w:type="dxa"/>
            <w:shd w:val="clear" w:color="auto" w:fill="auto"/>
            <w:vAlign w:val="center"/>
          </w:tcPr>
          <w:p w14:paraId="37A9BD8C" w14:textId="77777777" w:rsidR="00ED2A0F" w:rsidRPr="00092214" w:rsidRDefault="00ED2A0F" w:rsidP="00435783">
            <w:pPr>
              <w:tabs>
                <w:tab w:val="left" w:pos="567"/>
              </w:tabs>
              <w:spacing w:after="60"/>
              <w:rPr>
                <w:rFonts w:ascii="Times New Roman" w:hAnsi="Times New Roman"/>
                <w:i/>
                <w:iCs/>
                <w:sz w:val="20"/>
                <w:szCs w:val="20"/>
                <w:lang w:val="sr-Cyrl-CS"/>
              </w:rPr>
            </w:pPr>
          </w:p>
        </w:tc>
      </w:tr>
    </w:tbl>
    <w:p w14:paraId="596CD3B7" w14:textId="77777777" w:rsidR="00ED2A0F" w:rsidRPr="004E0D38" w:rsidRDefault="00ED2A0F" w:rsidP="00ED2A0F"/>
    <w:p w14:paraId="3F02E84D" w14:textId="77777777" w:rsidR="00ED2A0F" w:rsidRDefault="00ED2A0F" w:rsidP="00ED2A0F"/>
    <w:p w14:paraId="39E5BD47" w14:textId="77777777" w:rsidR="009D2E2A" w:rsidRDefault="009D2E2A">
      <w:bookmarkStart w:id="0" w:name="_GoBack"/>
      <w:bookmarkEnd w:id="0"/>
    </w:p>
    <w:sectPr w:rsidR="009D2E2A" w:rsidSect="00D4410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AFF" w:usb1="4000ACFF" w:usb2="00000001"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A0F"/>
    <w:rsid w:val="003529FB"/>
    <w:rsid w:val="00376A2B"/>
    <w:rsid w:val="004A2239"/>
    <w:rsid w:val="00656829"/>
    <w:rsid w:val="00706D66"/>
    <w:rsid w:val="007325F9"/>
    <w:rsid w:val="00817388"/>
    <w:rsid w:val="00900A6C"/>
    <w:rsid w:val="009D2E2A"/>
    <w:rsid w:val="00A80ECC"/>
    <w:rsid w:val="00C2063A"/>
    <w:rsid w:val="00D4410A"/>
    <w:rsid w:val="00ED2A0F"/>
    <w:rsid w:val="00FC2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4FE53"/>
  <w15:chartTrackingRefBased/>
  <w15:docId w15:val="{A03B18FC-6BB8-4C4C-8724-2020CBAE5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A0F"/>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L.</dc:creator>
  <cp:keywords/>
  <dc:description/>
  <cp:lastModifiedBy>Zarko Duskov</cp:lastModifiedBy>
  <cp:revision>4</cp:revision>
  <dcterms:created xsi:type="dcterms:W3CDTF">2024-10-16T10:06:00Z</dcterms:created>
  <dcterms:modified xsi:type="dcterms:W3CDTF">2024-10-28T09:33:00Z</dcterms:modified>
</cp:coreProperties>
</file>